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DFF5" w14:textId="77777777" w:rsidR="002B279A" w:rsidRPr="002B279A" w:rsidRDefault="002B279A" w:rsidP="002B279A">
      <w:pPr>
        <w:jc w:val="center"/>
        <w:rPr>
          <w:rFonts w:ascii="Times New Roman" w:hAnsi="Times New Roman" w:cs="Times New Roman"/>
          <w:b/>
          <w:bCs/>
        </w:rPr>
      </w:pPr>
      <w:r w:rsidRPr="002B279A">
        <w:rPr>
          <w:rFonts w:ascii="Times New Roman" w:hAnsi="Times New Roman" w:cs="Times New Roman"/>
          <w:b/>
          <w:bCs/>
        </w:rPr>
        <w:t>ARRETE PORTANT ATTRIBUTION</w:t>
      </w:r>
    </w:p>
    <w:p w14:paraId="55C285C2" w14:textId="5FE65B2C" w:rsidR="002B279A" w:rsidRPr="00C43770" w:rsidRDefault="002B279A" w:rsidP="00C43770">
      <w:pPr>
        <w:jc w:val="center"/>
        <w:rPr>
          <w:rFonts w:ascii="Times New Roman" w:hAnsi="Times New Roman" w:cs="Times New Roman"/>
          <w:b/>
          <w:bCs/>
        </w:rPr>
      </w:pPr>
      <w:r w:rsidRPr="002B279A">
        <w:rPr>
          <w:rFonts w:ascii="Times New Roman" w:hAnsi="Times New Roman" w:cs="Times New Roman"/>
          <w:b/>
          <w:bCs/>
        </w:rPr>
        <w:t>D’UNE PRIME DE POUVOIR D’ACHAT EXCEPTIONNELLE</w:t>
      </w:r>
    </w:p>
    <w:p w14:paraId="607D9021" w14:textId="17439B44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Le Maire (ou le Président),</w:t>
      </w:r>
    </w:p>
    <w:p w14:paraId="4C0F2AAA" w14:textId="77777777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Vu le code général des collectivités territoriales,</w:t>
      </w:r>
    </w:p>
    <w:p w14:paraId="7CE48C14" w14:textId="77777777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Vu le code général de la fonction publique,</w:t>
      </w:r>
    </w:p>
    <w:p w14:paraId="66DED0AD" w14:textId="77777777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Vu le décret n° 2023-1006 du 31 octobre 2023 portant création d'une prime de pouvoir d'achat exceptionnelle pour certains agents publics de la fonction publique territoriale,</w:t>
      </w:r>
    </w:p>
    <w:p w14:paraId="0CF86EF8" w14:textId="77777777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 xml:space="preserve">Vu la délibération du …………………………….. instaurant la prime de pouvoir d’achat pour les agents de la collectivité (l’établissement) ; </w:t>
      </w:r>
    </w:p>
    <w:p w14:paraId="31C5C5B5" w14:textId="75E7CBDF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 xml:space="preserve">Vu l’avis </w:t>
      </w:r>
      <w:r w:rsidR="00C43770">
        <w:rPr>
          <w:rFonts w:ascii="Times New Roman" w:hAnsi="Times New Roman" w:cs="Times New Roman"/>
        </w:rPr>
        <w:t xml:space="preserve">favorable </w:t>
      </w:r>
      <w:r w:rsidRPr="002B279A">
        <w:rPr>
          <w:rFonts w:ascii="Times New Roman" w:hAnsi="Times New Roman" w:cs="Times New Roman"/>
        </w:rPr>
        <w:t>du comité social territorial du ………………..</w:t>
      </w:r>
    </w:p>
    <w:p w14:paraId="0B3E91A4" w14:textId="60F5141F" w:rsidR="002B279A" w:rsidRPr="002B279A" w:rsidRDefault="002B279A" w:rsidP="00C43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Considérant que M…………………………………</w:t>
      </w:r>
      <w:r w:rsidR="00C43770">
        <w:rPr>
          <w:rFonts w:ascii="Times New Roman" w:hAnsi="Times New Roman" w:cs="Times New Roman"/>
        </w:rPr>
        <w:t>/ grade ……….</w:t>
      </w:r>
      <w:r w:rsidRPr="002B279A">
        <w:rPr>
          <w:rFonts w:ascii="Times New Roman" w:hAnsi="Times New Roman" w:cs="Times New Roman"/>
        </w:rPr>
        <w:t xml:space="preserve"> remplit les conditions d’éligibilité à la prime de pouvoir d’achat ;</w:t>
      </w:r>
    </w:p>
    <w:p w14:paraId="066F6037" w14:textId="77777777" w:rsidR="00C43770" w:rsidRDefault="00C43770" w:rsidP="00C43770">
      <w:pPr>
        <w:jc w:val="center"/>
        <w:rPr>
          <w:rFonts w:ascii="Times New Roman" w:hAnsi="Times New Roman" w:cs="Times New Roman"/>
          <w:b/>
          <w:bCs/>
        </w:rPr>
      </w:pPr>
    </w:p>
    <w:p w14:paraId="338477F1" w14:textId="588521D2" w:rsidR="002B279A" w:rsidRPr="00C43770" w:rsidRDefault="002B279A" w:rsidP="00C43770">
      <w:pPr>
        <w:jc w:val="center"/>
        <w:rPr>
          <w:rFonts w:ascii="Times New Roman" w:hAnsi="Times New Roman" w:cs="Times New Roman"/>
          <w:b/>
          <w:bCs/>
        </w:rPr>
      </w:pPr>
      <w:r w:rsidRPr="002B279A">
        <w:rPr>
          <w:rFonts w:ascii="Times New Roman" w:hAnsi="Times New Roman" w:cs="Times New Roman"/>
          <w:b/>
          <w:bCs/>
        </w:rPr>
        <w:t>ARRETE</w:t>
      </w:r>
    </w:p>
    <w:p w14:paraId="46389159" w14:textId="57B31482" w:rsidR="002B279A" w:rsidRDefault="002B279A" w:rsidP="00C43770">
      <w:pPr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  <w:b/>
          <w:bCs/>
        </w:rPr>
        <w:t>ARTICLE 1</w:t>
      </w:r>
      <w:r w:rsidRPr="002B279A">
        <w:rPr>
          <w:rFonts w:ascii="Times New Roman" w:hAnsi="Times New Roman" w:cs="Times New Roman"/>
        </w:rPr>
        <w:t xml:space="preserve"> : La prime de pouvoir d’achat </w:t>
      </w:r>
      <w:r w:rsidR="00C43770">
        <w:rPr>
          <w:rFonts w:ascii="Times New Roman" w:hAnsi="Times New Roman" w:cs="Times New Roman"/>
        </w:rPr>
        <w:t xml:space="preserve">exceptionnelle </w:t>
      </w:r>
      <w:r w:rsidRPr="002B279A">
        <w:rPr>
          <w:rFonts w:ascii="Times New Roman" w:hAnsi="Times New Roman" w:cs="Times New Roman"/>
        </w:rPr>
        <w:t>d'un montant de ........................ euros est attribuée à M.......................................................</w:t>
      </w:r>
      <w:r w:rsidR="00C43770">
        <w:rPr>
          <w:rFonts w:ascii="Times New Roman" w:hAnsi="Times New Roman" w:cs="Times New Roman"/>
        </w:rPr>
        <w:t>/grade ………………..</w:t>
      </w:r>
    </w:p>
    <w:p w14:paraId="187FDBF6" w14:textId="77777777" w:rsidR="00C43770" w:rsidRPr="002B279A" w:rsidRDefault="00C43770" w:rsidP="002B279A">
      <w:pPr>
        <w:rPr>
          <w:rFonts w:ascii="Times New Roman" w:hAnsi="Times New Roman" w:cs="Times New Roman"/>
        </w:rPr>
      </w:pPr>
    </w:p>
    <w:p w14:paraId="032CDEF9" w14:textId="00C2CA66" w:rsidR="002B279A" w:rsidRPr="00C43770" w:rsidRDefault="002B279A" w:rsidP="002B279A">
      <w:pPr>
        <w:rPr>
          <w:rFonts w:ascii="Times New Roman" w:hAnsi="Times New Roman" w:cs="Times New Roman"/>
          <w:i/>
          <w:iCs/>
        </w:rPr>
      </w:pPr>
      <w:r w:rsidRPr="002B279A">
        <w:rPr>
          <w:rFonts w:ascii="Times New Roman" w:hAnsi="Times New Roman" w:cs="Times New Roman"/>
          <w:b/>
          <w:bCs/>
        </w:rPr>
        <w:t>ARTICLE 2</w:t>
      </w:r>
      <w:r w:rsidRPr="002B279A">
        <w:rPr>
          <w:rFonts w:ascii="Times New Roman" w:hAnsi="Times New Roman" w:cs="Times New Roman"/>
        </w:rPr>
        <w:t xml:space="preserve"> : Cette prime fait l'objet d'un versement unique </w:t>
      </w:r>
      <w:r w:rsidR="00C43770">
        <w:rPr>
          <w:rFonts w:ascii="Times New Roman" w:hAnsi="Times New Roman" w:cs="Times New Roman"/>
        </w:rPr>
        <w:t xml:space="preserve">le ………………….. </w:t>
      </w:r>
      <w:r w:rsidR="00C43770" w:rsidRPr="00C43770">
        <w:rPr>
          <w:rFonts w:ascii="Times New Roman" w:hAnsi="Times New Roman" w:cs="Times New Roman"/>
          <w:i/>
          <w:iCs/>
        </w:rPr>
        <w:t>(date limite de versement le 30/06/2024)</w:t>
      </w:r>
    </w:p>
    <w:p w14:paraId="6B72AF8D" w14:textId="77777777" w:rsidR="002B279A" w:rsidRPr="002B279A" w:rsidRDefault="002B279A" w:rsidP="002B279A">
      <w:pPr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(ou d’un versement en ……. fractions :</w:t>
      </w:r>
    </w:p>
    <w:p w14:paraId="29C59DCD" w14:textId="790F04C7" w:rsidR="002B279A" w:rsidRPr="002B279A" w:rsidRDefault="002B279A" w:rsidP="002B279A">
      <w:pPr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-</w:t>
      </w:r>
      <w:r w:rsidRPr="002B279A">
        <w:rPr>
          <w:rFonts w:ascii="Times New Roman" w:hAnsi="Times New Roman" w:cs="Times New Roman"/>
        </w:rPr>
        <w:tab/>
        <w:t>………. €</w:t>
      </w:r>
      <w:r w:rsidR="00C43770">
        <w:rPr>
          <w:rFonts w:ascii="Times New Roman" w:hAnsi="Times New Roman" w:cs="Times New Roman"/>
        </w:rPr>
        <w:t xml:space="preserve">, </w:t>
      </w:r>
      <w:r w:rsidRPr="002B279A">
        <w:rPr>
          <w:rFonts w:ascii="Times New Roman" w:hAnsi="Times New Roman" w:cs="Times New Roman"/>
        </w:rPr>
        <w:t>le mois de ……….</w:t>
      </w:r>
    </w:p>
    <w:p w14:paraId="1D438955" w14:textId="1AB02ADC" w:rsidR="002B279A" w:rsidRPr="002B279A" w:rsidRDefault="002B279A" w:rsidP="002B279A">
      <w:pPr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-</w:t>
      </w:r>
      <w:r w:rsidRPr="002B279A">
        <w:rPr>
          <w:rFonts w:ascii="Times New Roman" w:hAnsi="Times New Roman" w:cs="Times New Roman"/>
        </w:rPr>
        <w:tab/>
        <w:t>………..€</w:t>
      </w:r>
      <w:r w:rsidR="00C43770">
        <w:rPr>
          <w:rFonts w:ascii="Times New Roman" w:hAnsi="Times New Roman" w:cs="Times New Roman"/>
        </w:rPr>
        <w:t>,</w:t>
      </w:r>
      <w:r w:rsidRPr="002B279A">
        <w:rPr>
          <w:rFonts w:ascii="Times New Roman" w:hAnsi="Times New Roman" w:cs="Times New Roman"/>
        </w:rPr>
        <w:t xml:space="preserve"> le mois de ………..</w:t>
      </w:r>
    </w:p>
    <w:p w14:paraId="484048ED" w14:textId="43DE63E7" w:rsidR="002B279A" w:rsidRPr="002B279A" w:rsidRDefault="002B279A" w:rsidP="002B279A">
      <w:pPr>
        <w:rPr>
          <w:rFonts w:ascii="Times New Roman" w:hAnsi="Times New Roman" w:cs="Times New Roman"/>
        </w:rPr>
      </w:pPr>
    </w:p>
    <w:p w14:paraId="653A937F" w14:textId="68DFBB86" w:rsidR="002B279A" w:rsidRDefault="002B279A" w:rsidP="00C43770">
      <w:pPr>
        <w:jc w:val="both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  <w:b/>
          <w:bCs/>
        </w:rPr>
        <w:t>ARTICLE 3</w:t>
      </w:r>
      <w:r w:rsidRPr="002B279A">
        <w:rPr>
          <w:rFonts w:ascii="Times New Roman" w:hAnsi="Times New Roman" w:cs="Times New Roman"/>
        </w:rPr>
        <w:t xml:space="preserve"> : Le Directeur Général et le comptable sont chargés chacun en ce qui le concerne de    l’exécution du présent arrêté qui sera notifié à l’agent.</w:t>
      </w:r>
    </w:p>
    <w:p w14:paraId="6A29E41C" w14:textId="6420FD9B" w:rsidR="00C43770" w:rsidRDefault="00C43770" w:rsidP="002B279A">
      <w:pPr>
        <w:rPr>
          <w:rFonts w:ascii="Times New Roman" w:hAnsi="Times New Roman" w:cs="Times New Roman"/>
        </w:rPr>
      </w:pPr>
    </w:p>
    <w:p w14:paraId="72B7ACD7" w14:textId="337C5CD7" w:rsidR="00C43770" w:rsidRPr="00C43770" w:rsidRDefault="00C43770" w:rsidP="00C437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ARTICLE 4</w:t>
      </w:r>
      <w:r w:rsidRPr="00C43770">
        <w:rPr>
          <w:rFonts w:ascii="Times New Roman" w:hAnsi="Times New Roman" w:cs="Times New Roman"/>
        </w:rPr>
        <w:t xml:space="preserve"> : Le </w:t>
      </w:r>
      <w:r>
        <w:rPr>
          <w:rFonts w:ascii="Times New Roman" w:hAnsi="Times New Roman" w:cs="Times New Roman"/>
        </w:rPr>
        <w:t xml:space="preserve">Maire/Président </w:t>
      </w:r>
      <w:r w:rsidRPr="00C43770">
        <w:rPr>
          <w:rFonts w:ascii="Times New Roman" w:hAnsi="Times New Roman" w:cs="Times New Roman"/>
        </w:rPr>
        <w:t>certifie le caractère exécutoire de cet acte et informe que celui-ci peut faire l’objet d’un recours pour excès de pouvoir auprès du Tribunal Administratif de Nancy dans un délai de deux mois à compter de sa notification. Le Tribunal Administratif peut aussi être saisi par l’application informatique « Télérecours Citoyens » accessible par le site internet www.telerecours.fr.</w:t>
      </w:r>
    </w:p>
    <w:p w14:paraId="0B6EB416" w14:textId="77777777" w:rsidR="00C43770" w:rsidRPr="00C43770" w:rsidRDefault="00C43770" w:rsidP="00C43770">
      <w:pPr>
        <w:jc w:val="both"/>
        <w:rPr>
          <w:rFonts w:ascii="Times New Roman" w:hAnsi="Times New Roman" w:cs="Times New Roman"/>
        </w:rPr>
      </w:pPr>
    </w:p>
    <w:p w14:paraId="30FF6CC3" w14:textId="04C58768" w:rsidR="00C43770" w:rsidRPr="00C43770" w:rsidRDefault="00C43770" w:rsidP="00C43770">
      <w:pPr>
        <w:jc w:val="both"/>
        <w:rPr>
          <w:rFonts w:ascii="Times New Roman" w:hAnsi="Times New Roman" w:cs="Times New Roman"/>
        </w:rPr>
      </w:pPr>
      <w:r w:rsidRPr="00C43770">
        <w:rPr>
          <w:rFonts w:ascii="Times New Roman" w:hAnsi="Times New Roman" w:cs="Times New Roman"/>
          <w:b/>
          <w:bCs/>
        </w:rPr>
        <w:t>ARTICLE 5</w:t>
      </w:r>
      <w:r w:rsidRPr="00C43770">
        <w:rPr>
          <w:rFonts w:ascii="Times New Roman" w:hAnsi="Times New Roman" w:cs="Times New Roman"/>
        </w:rPr>
        <w:t xml:space="preserve"> : Le présent arrêté sera notifié, remis à l’intéress</w:t>
      </w:r>
      <w:r>
        <w:rPr>
          <w:rFonts w:ascii="Times New Roman" w:hAnsi="Times New Roman" w:cs="Times New Roman"/>
        </w:rPr>
        <w:t>é (e)</w:t>
      </w:r>
      <w:r w:rsidRPr="00C43770">
        <w:rPr>
          <w:rFonts w:ascii="Times New Roman" w:hAnsi="Times New Roman" w:cs="Times New Roman"/>
        </w:rPr>
        <w:t xml:space="preserve"> et ampliation sera transmise :</w:t>
      </w:r>
    </w:p>
    <w:p w14:paraId="51FC343A" w14:textId="77777777" w:rsidR="00C43770" w:rsidRPr="00C43770" w:rsidRDefault="00C43770" w:rsidP="00C43770">
      <w:pPr>
        <w:jc w:val="both"/>
        <w:rPr>
          <w:rFonts w:ascii="Times New Roman" w:hAnsi="Times New Roman" w:cs="Times New Roman"/>
        </w:rPr>
      </w:pPr>
      <w:r w:rsidRPr="00C43770">
        <w:rPr>
          <w:rFonts w:ascii="Times New Roman" w:hAnsi="Times New Roman" w:cs="Times New Roman"/>
        </w:rPr>
        <w:t>- au Comptable de la collectivité,</w:t>
      </w:r>
    </w:p>
    <w:p w14:paraId="536C8889" w14:textId="77777777" w:rsidR="00C43770" w:rsidRPr="00C43770" w:rsidRDefault="00C43770" w:rsidP="00C43770">
      <w:pPr>
        <w:jc w:val="both"/>
        <w:rPr>
          <w:rFonts w:ascii="Times New Roman" w:hAnsi="Times New Roman" w:cs="Times New Roman"/>
        </w:rPr>
      </w:pPr>
      <w:r w:rsidRPr="00C43770">
        <w:rPr>
          <w:rFonts w:ascii="Times New Roman" w:hAnsi="Times New Roman" w:cs="Times New Roman"/>
        </w:rPr>
        <w:t>- au Président du Centre de Gestion.</w:t>
      </w:r>
    </w:p>
    <w:p w14:paraId="60AE11AD" w14:textId="77777777" w:rsidR="00C43770" w:rsidRPr="002B279A" w:rsidRDefault="00C43770" w:rsidP="002B279A">
      <w:pPr>
        <w:rPr>
          <w:rFonts w:ascii="Times New Roman" w:hAnsi="Times New Roman" w:cs="Times New Roman"/>
        </w:rPr>
      </w:pPr>
    </w:p>
    <w:p w14:paraId="02BA0DFE" w14:textId="77777777" w:rsidR="002B279A" w:rsidRPr="002B279A" w:rsidRDefault="002B279A" w:rsidP="002B279A">
      <w:pPr>
        <w:rPr>
          <w:rFonts w:ascii="Times New Roman" w:hAnsi="Times New Roman" w:cs="Times New Roman"/>
        </w:rPr>
      </w:pPr>
    </w:p>
    <w:p w14:paraId="36B77D6D" w14:textId="77777777" w:rsidR="002B279A" w:rsidRPr="002B279A" w:rsidRDefault="002B279A" w:rsidP="002B279A">
      <w:pPr>
        <w:ind w:left="4956" w:firstLine="708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Fait à………………..</w:t>
      </w:r>
    </w:p>
    <w:p w14:paraId="38538243" w14:textId="77777777" w:rsidR="002B279A" w:rsidRPr="002B279A" w:rsidRDefault="002B279A" w:rsidP="002B279A">
      <w:pPr>
        <w:ind w:left="4956" w:firstLine="708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Le……………………</w:t>
      </w:r>
    </w:p>
    <w:p w14:paraId="76B90FA4" w14:textId="77777777" w:rsidR="002B279A" w:rsidRPr="002B279A" w:rsidRDefault="002B279A" w:rsidP="002B279A">
      <w:pPr>
        <w:ind w:left="4956" w:firstLine="708"/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Le Maire (ou le Président)</w:t>
      </w:r>
    </w:p>
    <w:p w14:paraId="3499F579" w14:textId="77777777" w:rsidR="002B279A" w:rsidRPr="002B279A" w:rsidRDefault="002B279A" w:rsidP="002B279A">
      <w:pPr>
        <w:rPr>
          <w:rFonts w:ascii="Times New Roman" w:hAnsi="Times New Roman" w:cs="Times New Roman"/>
        </w:rPr>
      </w:pPr>
    </w:p>
    <w:p w14:paraId="1FDB7E0F" w14:textId="42374E4C" w:rsidR="002C6A77" w:rsidRPr="00C43770" w:rsidRDefault="002B279A">
      <w:pPr>
        <w:rPr>
          <w:rFonts w:ascii="Times New Roman" w:hAnsi="Times New Roman" w:cs="Times New Roman"/>
        </w:rPr>
      </w:pPr>
      <w:r w:rsidRPr="002B279A">
        <w:rPr>
          <w:rFonts w:ascii="Times New Roman" w:hAnsi="Times New Roman" w:cs="Times New Roman"/>
        </w:rPr>
        <w:t>Notifié l</w:t>
      </w:r>
      <w:r w:rsidR="00C43770">
        <w:rPr>
          <w:rFonts w:ascii="Times New Roman" w:hAnsi="Times New Roman" w:cs="Times New Roman"/>
        </w:rPr>
        <w:t>e ………………..</w:t>
      </w:r>
    </w:p>
    <w:sectPr w:rsidR="002C6A77" w:rsidRPr="00C43770" w:rsidSect="00C43770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9A"/>
    <w:rsid w:val="002B279A"/>
    <w:rsid w:val="002C6A77"/>
    <w:rsid w:val="00C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1055D"/>
  <w15:chartTrackingRefBased/>
  <w15:docId w15:val="{98093C0A-9666-4223-8859-C7A4BF99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LANOIS Delphine</dc:creator>
  <cp:keywords/>
  <dc:description/>
  <cp:lastModifiedBy>LANOIS Delphine</cp:lastModifiedBy>
  <cp:revision>2</cp:revision>
  <dcterms:created xsi:type="dcterms:W3CDTF">2023-11-03T08:38:00Z</dcterms:created>
  <dcterms:modified xsi:type="dcterms:W3CDTF">2023-11-03T08:47:00Z</dcterms:modified>
</cp:coreProperties>
</file>